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sz w:val="24"/>
          <w:lang w:val="en-US" w:eastAsia="zh-CN"/>
        </w:rPr>
      </w:pPr>
      <w:r>
        <w:rPr>
          <w:b/>
          <w:sz w:val="24"/>
        </w:rPr>
        <w:t>3GPP TSG RAN Meeting #10</w:t>
      </w:r>
      <w:r>
        <w:rPr>
          <w:rFonts w:hint="eastAsia"/>
          <w:b/>
          <w:sz w:val="24"/>
          <w:lang w:val="en-US" w:eastAsia="zh-CN"/>
        </w:rPr>
        <w:t>4</w:t>
      </w:r>
      <w:r>
        <w:rPr>
          <w:b/>
          <w:sz w:val="24"/>
        </w:rPr>
        <w:tab/>
      </w:r>
      <w:r>
        <w:rPr>
          <w:b/>
          <w:sz w:val="24"/>
        </w:rPr>
        <w:t>RP-2</w:t>
      </w:r>
      <w:r>
        <w:rPr>
          <w:rFonts w:hint="eastAsia"/>
          <w:b/>
          <w:sz w:val="24"/>
          <w:lang w:val="en-US" w:eastAsia="zh-CN"/>
        </w:rPr>
        <w:t>40918</w:t>
      </w:r>
    </w:p>
    <w:p>
      <w:pPr>
        <w:pStyle w:val="99"/>
        <w:tabs>
          <w:tab w:val="right" w:pos="9639"/>
        </w:tabs>
        <w:spacing w:after="0"/>
        <w:rPr>
          <w:rFonts w:hint="eastAsia"/>
          <w:b/>
          <w:sz w:val="24"/>
        </w:rPr>
      </w:pPr>
      <w:r>
        <w:rPr>
          <w:rFonts w:hint="eastAsia"/>
          <w:b/>
          <w:sz w:val="24"/>
        </w:rPr>
        <w:t>Shanghai</w:t>
      </w:r>
      <w:bookmarkStart w:id="0" w:name="_GoBack"/>
      <w:bookmarkEnd w:id="0"/>
      <w:r>
        <w:rPr>
          <w:rFonts w:hint="eastAsia"/>
          <w:b/>
          <w:sz w:val="24"/>
        </w:rPr>
        <w:t>, C</w:t>
      </w:r>
      <w:r>
        <w:rPr>
          <w:rFonts w:hint="eastAsia"/>
          <w:b/>
          <w:sz w:val="24"/>
          <w:lang w:val="en-US" w:eastAsia="zh-CN"/>
        </w:rPr>
        <w:t>hina</w:t>
      </w:r>
      <w:r>
        <w:rPr>
          <w:b/>
          <w:sz w:val="24"/>
        </w:rPr>
        <w:t xml:space="preserve">, </w:t>
      </w:r>
      <w:r>
        <w:rPr>
          <w:rFonts w:hint="eastAsia"/>
          <w:b/>
          <w:sz w:val="24"/>
          <w:lang w:val="en-US" w:eastAsia="zh-CN"/>
        </w:rPr>
        <w:t xml:space="preserve">June </w:t>
      </w:r>
      <w:r>
        <w:rPr>
          <w:b/>
          <w:sz w:val="24"/>
        </w:rPr>
        <w:t>1</w:t>
      </w:r>
      <w:r>
        <w:rPr>
          <w:rFonts w:hint="eastAsia"/>
          <w:b/>
          <w:sz w:val="24"/>
          <w:lang w:val="en-US" w:eastAsia="zh-CN"/>
        </w:rPr>
        <w:t>7</w:t>
      </w:r>
      <w:r>
        <w:rPr>
          <w:b/>
          <w:sz w:val="24"/>
        </w:rPr>
        <w:t>-2</w:t>
      </w:r>
      <w:r>
        <w:rPr>
          <w:rFonts w:hint="eastAsia"/>
          <w:b/>
          <w:sz w:val="24"/>
          <w:lang w:val="en-US" w:eastAsia="zh-CN"/>
        </w:rPr>
        <w:t>0</w:t>
      </w:r>
      <w:r>
        <w:rPr>
          <w:b/>
          <w:sz w:val="24"/>
        </w:rPr>
        <w:t>, 2024</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Additional NR bands for UL-MIMO in Rel-18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 xml:space="preserve">NR_bands_UL_MIMO_R18-UEConTest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32772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lang w:val="en-US" w:eastAsia="zh-CN"/>
              </w:rPr>
            </w:pPr>
            <w:r>
              <w:rPr>
                <w:rFonts w:hint="eastAsia" w:ascii="Arial" w:hAnsi="Arial" w:eastAsia="宋体" w:cs="Arial"/>
                <w:color w:val="00B050"/>
                <w:kern w:val="2"/>
                <w:sz w:val="21"/>
                <w:szCs w:val="22"/>
                <w:lang w:val="en-US" w:eastAsia="zh-CN"/>
              </w:rPr>
              <w:t>49</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103</w:t>
      </w:r>
      <w:r>
        <w:rPr>
          <w:rFonts w:ascii="Arial" w:hAnsi="Arial" w:cs="Arial"/>
        </w:rPr>
        <w:t xml:space="preserve"> meeting, </w:t>
      </w:r>
      <w:r>
        <w:rPr>
          <w:rFonts w:hint="eastAsia" w:ascii="Arial" w:hAnsi="Arial" w:eastAsia="宋体" w:cs="Arial"/>
          <w:lang w:val="en-US" w:eastAsia="zh-CN"/>
        </w:rPr>
        <w:t>4</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w:t>
      </w:r>
      <w:r>
        <w:rPr>
          <w:rFonts w:hint="eastAsia" w:ascii="Arial" w:hAnsi="Arial" w:eastAsia="宋体" w:cs="Arial"/>
          <w:lang w:val="en-US" w:eastAsia="zh-CN"/>
        </w:rPr>
        <w:t>, 2 UL MIMO configurations are completed in this WI</w:t>
      </w:r>
      <w:r>
        <w:rPr>
          <w:rFonts w:ascii="Arial" w:hAnsi="Arial" w:cs="Arial"/>
        </w:rPr>
        <w:t xml:space="preserve">.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49</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4</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Additional NR bands for UL-MIMO in Rel-18</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102</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R5-234752 Deletion of NonCB ICS;</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R5-235120 Addition of n8 with UL MIMO capabilities;</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R5-241262 Addition of n5 with UL MIMO capabilities;</w:t>
      </w:r>
      <w:r>
        <w:rPr>
          <w:rFonts w:ascii="Arial" w:hAnsi="Arial" w:cs="Arial"/>
          <w:bCs/>
          <w:color w:val="auto"/>
        </w:rPr>
        <w:t>Source: China Unicom; RAN5#</w:t>
      </w:r>
      <w:r>
        <w:rPr>
          <w:rFonts w:hint="eastAsia" w:ascii="Arial" w:hAnsi="Arial" w:eastAsia="宋体" w:cs="Arial"/>
          <w:bCs/>
          <w:color w:val="auto"/>
          <w:lang w:val="en-US" w:eastAsia="zh-CN"/>
        </w:rPr>
        <w:t>102</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R5-242289</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Editorial correction of n66 with UL MIMO capabilities</w:t>
      </w:r>
      <w:r>
        <w:rPr>
          <w:rFonts w:hint="eastAsia" w:ascii="Arial" w:hAnsi="Arial" w:eastAsia="宋体" w:cs="Arial"/>
          <w:bCs/>
          <w:color w:val="FF0000"/>
          <w:lang w:val="en-US" w:eastAsia="zh-CN"/>
        </w:rPr>
        <w:t xml:space="preserve">; </w:t>
      </w:r>
      <w:r>
        <w:rPr>
          <w:rFonts w:hint="eastAsia" w:ascii="Arial" w:hAnsi="Arial" w:cs="Arial"/>
          <w:bCs/>
          <w:color w:val="FF0000"/>
          <w:lang w:val="en-US" w:eastAsia="zh-CN"/>
        </w:rPr>
        <w:t xml:space="preserve"> MediaTek Beijing Inc;</w:t>
      </w:r>
      <w:r>
        <w:rPr>
          <w:rFonts w:hint="eastAsia" w:ascii="Arial" w:hAnsi="Arial" w:cs="Arial"/>
          <w:bCs/>
          <w:color w:val="FF0000"/>
        </w:rPr>
        <w:t>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R5-234751 Update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R5-234753 Disc on handling of RF UL MIMO test case applicability;</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R5-234748</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MOP</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R5-234749</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MPR</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w:t>
      </w:r>
      <w:r>
        <w:rPr>
          <w:rFonts w:hint="eastAsia" w:ascii="Arial" w:hAnsi="Arial" w:eastAsia="宋体" w:cs="Arial"/>
          <w:bCs/>
          <w:color w:val="auto"/>
          <w:lang w:val="en-US" w:eastAsia="zh-CN"/>
        </w:rPr>
        <w:t>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R5-235016</w:t>
      </w:r>
      <w:r>
        <w:rPr>
          <w:rFonts w:hint="eastAsia" w:ascii="Arial" w:hAnsi="Arial" w:eastAsia="宋体" w:cs="Arial"/>
          <w:bCs/>
          <w:color w:val="auto"/>
          <w:lang w:val="en-US" w:eastAsia="zh-CN"/>
        </w:rPr>
        <w:t xml:space="preserve"> </w:t>
      </w:r>
      <w:r>
        <w:rPr>
          <w:rFonts w:hint="eastAsia" w:ascii="Arial" w:hAnsi="Arial" w:cs="Arial"/>
          <w:bCs/>
          <w:color w:val="auto"/>
        </w:rPr>
        <w:t>Addition of n1 n3 and n8 into TC 6.2D.1 MOP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R5-235154</w:t>
      </w:r>
      <w:r>
        <w:rPr>
          <w:rFonts w:hint="eastAsia" w:ascii="Arial" w:hAnsi="Arial" w:eastAsia="宋体" w:cs="Arial"/>
          <w:bCs/>
          <w:color w:val="auto"/>
          <w:lang w:val="en-US" w:eastAsia="zh-CN"/>
        </w:rPr>
        <w:t xml:space="preserve"> </w:t>
      </w:r>
      <w:r>
        <w:rPr>
          <w:rFonts w:hint="eastAsia" w:ascii="Arial" w:hAnsi="Arial" w:cs="Arial"/>
          <w:bCs/>
          <w:color w:val="auto"/>
        </w:rPr>
        <w:t>Addition of PC2 configuration n80 and n84 into TC 6.2D.1_1</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R5-235180</w:t>
      </w:r>
      <w:r>
        <w:rPr>
          <w:rFonts w:hint="eastAsia" w:ascii="Arial" w:hAnsi="Arial" w:eastAsia="宋体" w:cs="Arial"/>
          <w:bCs/>
          <w:color w:val="auto"/>
          <w:lang w:val="en-US" w:eastAsia="zh-CN"/>
        </w:rPr>
        <w:t xml:space="preserve"> </w:t>
      </w:r>
      <w:r>
        <w:rPr>
          <w:rFonts w:hint="eastAsia" w:ascii="Arial" w:hAnsi="Arial" w:cs="Arial"/>
          <w:bCs/>
          <w:color w:val="auto"/>
        </w:rPr>
        <w:t>Addition of n8 into TC 6.2D.2 MPR for UL MIMO</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R5-234747</w:t>
      </w:r>
      <w:r>
        <w:rPr>
          <w:rFonts w:hint="eastAsia" w:ascii="Arial" w:hAnsi="Arial" w:eastAsia="宋体" w:cs="Arial"/>
          <w:bCs/>
          <w:color w:val="auto"/>
          <w:lang w:val="en-US" w:eastAsia="zh-CN"/>
        </w:rPr>
        <w:t xml:space="preserve"> </w:t>
      </w:r>
      <w:r>
        <w:rPr>
          <w:rFonts w:hint="eastAsia" w:ascii="Arial" w:hAnsi="Arial" w:cs="Arial"/>
          <w:bCs/>
          <w:color w:val="auto"/>
        </w:rPr>
        <w:t>Addition of n28 UL MIMO Operating band</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 xml:space="preserve">Source: </w:t>
      </w:r>
      <w:r>
        <w:rPr>
          <w:rFonts w:hint="eastAsia" w:ascii="Arial" w:hAnsi="Arial" w:eastAsia="宋体" w:cs="Arial"/>
          <w:bCs/>
          <w:color w:val="auto"/>
          <w:lang w:val="en-US" w:eastAsia="zh-CN"/>
        </w:rPr>
        <w:t>CMCC</w:t>
      </w:r>
      <w:r>
        <w:rPr>
          <w:rFonts w:ascii="Arial" w:hAnsi="Arial" w:cs="Arial"/>
          <w:bCs/>
          <w:color w:val="auto"/>
        </w:rPr>
        <w:t>;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rPr>
      </w:pPr>
      <w:r>
        <w:rPr>
          <w:rFonts w:hint="eastAsia" w:ascii="Arial" w:hAnsi="Arial" w:cs="Arial"/>
          <w:bCs/>
          <w:color w:val="auto"/>
        </w:rPr>
        <w:t>R5-234828</w:t>
      </w:r>
      <w:r>
        <w:rPr>
          <w:rFonts w:hint="eastAsia" w:ascii="Arial" w:hAnsi="Arial" w:eastAsia="宋体" w:cs="Arial"/>
          <w:bCs/>
          <w:color w:val="auto"/>
          <w:lang w:val="en-US" w:eastAsia="zh-CN"/>
        </w:rPr>
        <w:t xml:space="preserve"> </w:t>
      </w:r>
      <w:r>
        <w:rPr>
          <w:rFonts w:hint="eastAsia" w:ascii="Arial" w:hAnsi="Arial" w:cs="Arial"/>
          <w:bCs/>
          <w:color w:val="auto"/>
        </w:rPr>
        <w:t>Update of Operating bands for UL MIMO band n8 and n80</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100</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R5-236668 Update of MOP for PC3 n28 UL MIMO;</w:t>
      </w:r>
      <w:r>
        <w:rPr>
          <w:rFonts w:hint="eastAsia" w:ascii="Arial" w:hAnsi="Arial" w:cs="Arial"/>
          <w:bCs/>
          <w:color w:val="auto"/>
        </w:rPr>
        <w:t xml:space="preserve"> Source: C</w:t>
      </w:r>
      <w:r>
        <w:rPr>
          <w:rFonts w:hint="eastAsia" w:ascii="Arial" w:hAnsi="Arial" w:cs="Arial"/>
          <w:bCs/>
          <w:color w:val="auto"/>
          <w:lang w:val="en-US" w:eastAsia="zh-CN"/>
        </w:rPr>
        <w:t>MCC</w:t>
      </w:r>
      <w:r>
        <w:rPr>
          <w:rFonts w:hint="eastAsia" w:ascii="Arial" w:hAnsi="Arial" w:cs="Arial"/>
          <w:bCs/>
          <w:color w:val="auto"/>
        </w:rPr>
        <w:t>;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color w:val="auto"/>
          <w:lang w:val="en-US" w:eastAsia="zh-CN"/>
        </w:rPr>
      </w:pPr>
      <w:r>
        <w:rPr>
          <w:rFonts w:hint="eastAsia" w:ascii="Arial" w:hAnsi="Arial" w:cs="Arial"/>
          <w:bCs/>
          <w:color w:val="auto"/>
          <w:lang w:val="en-US" w:eastAsia="zh-CN"/>
        </w:rPr>
        <w:t>R5-237637 Addition of PC2 configuration n1 and n3 into MPR UL MIMO TC 6.2D.2;</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R5-237091 Addition of PC2 configuration n80 and n84 into TC 6.2D.2_1;</w:t>
      </w:r>
      <w:r>
        <w:rPr>
          <w:rFonts w:hint="eastAsia" w:ascii="Arial" w:hAnsi="Arial" w:cs="Arial"/>
          <w:bCs/>
          <w:color w:val="auto"/>
        </w:rPr>
        <w:t xml:space="preserve"> Source: China Unicom; RAN5#</w:t>
      </w:r>
      <w:r>
        <w:rPr>
          <w:rFonts w:hint="eastAsia" w:ascii="Arial" w:hAnsi="Arial" w:cs="Arial"/>
          <w:bCs/>
          <w:color w:val="auto"/>
          <w:lang w:val="en-US" w:eastAsia="zh-CN"/>
        </w:rPr>
        <w:t>101</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R5-241745 Addition of n5 into TC 6.2D.1 MOP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auto"/>
          <w:lang w:val="en-US" w:eastAsia="zh-CN"/>
        </w:rPr>
      </w:pPr>
      <w:r>
        <w:rPr>
          <w:rFonts w:hint="eastAsia" w:ascii="Arial" w:hAnsi="Arial" w:cs="Arial"/>
          <w:bCs/>
          <w:color w:val="auto"/>
          <w:lang w:val="en-US" w:eastAsia="zh-CN"/>
        </w:rPr>
        <w:t>R5-241263 Addition of n5 into TC 6.2D.2 MPR for UL MIMO;</w:t>
      </w:r>
      <w:r>
        <w:rPr>
          <w:rFonts w:hint="eastAsia" w:ascii="Arial" w:hAnsi="Arial" w:cs="Arial"/>
          <w:bCs/>
          <w:color w:val="auto"/>
        </w:rPr>
        <w:t xml:space="preserve"> Source: China Unicom; RAN5#</w:t>
      </w:r>
      <w:r>
        <w:rPr>
          <w:rFonts w:hint="eastAsia" w:ascii="Arial" w:hAnsi="Arial" w:cs="Arial"/>
          <w:bCs/>
          <w:color w:val="auto"/>
          <w:lang w:val="en-US" w:eastAsia="zh-CN"/>
        </w:rPr>
        <w:t>102</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r>
        <w:rPr>
          <w:rFonts w:hint="eastAsia" w:ascii="Arial" w:hAnsi="Arial" w:cs="Arial"/>
          <w:bCs/>
          <w:color w:val="auto"/>
          <w:lang w:val="en-US" w:eastAsia="zh-CN"/>
        </w:rPr>
        <w:t>R5-241260 Update of Operating bands for UL MIMO band n5; Source: China Unicom; RAN5#102</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default" w:ascii="Arial" w:hAnsi="Arial" w:cs="Arial"/>
          <w:bCs/>
          <w:color w:val="FF0000"/>
          <w:lang w:val="en-US" w:eastAsia="zh-CN"/>
        </w:rPr>
        <w:t>R5-242287</w:t>
      </w:r>
      <w:r>
        <w:rPr>
          <w:rFonts w:hint="eastAsia" w:ascii="Arial" w:hAnsi="Arial" w:cs="Arial"/>
          <w:bCs/>
          <w:color w:val="FF0000"/>
          <w:lang w:val="en-US" w:eastAsia="zh-CN"/>
        </w:rPr>
        <w:t xml:space="preserve"> </w:t>
      </w:r>
      <w:r>
        <w:rPr>
          <w:rFonts w:hint="default" w:ascii="Arial" w:hAnsi="Arial" w:cs="Arial"/>
          <w:bCs/>
          <w:color w:val="FF0000"/>
          <w:lang w:val="en-US" w:eastAsia="zh-CN"/>
        </w:rPr>
        <w:t>Addition of n66 UL MIMO MOP</w:t>
      </w:r>
      <w:r>
        <w:rPr>
          <w:rFonts w:hint="eastAsia" w:ascii="Arial" w:hAnsi="Arial" w:cs="Arial"/>
          <w:bCs/>
          <w:color w:val="FF0000"/>
          <w:lang w:val="en-US" w:eastAsia="zh-CN"/>
        </w:rPr>
        <w:t>; MediaTek Beijing Inc;</w:t>
      </w:r>
      <w:r>
        <w:rPr>
          <w:rFonts w:hint="eastAsia" w:ascii="Arial" w:hAnsi="Arial" w:cs="Arial"/>
          <w:bCs/>
          <w:color w:val="FF0000"/>
        </w:rPr>
        <w:t>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default" w:ascii="Arial" w:hAnsi="Arial" w:cs="Arial"/>
          <w:bCs/>
          <w:color w:val="FF0000"/>
          <w:lang w:val="en-US" w:eastAsia="zh-CN"/>
        </w:rPr>
        <w:t>R5-242288</w:t>
      </w:r>
      <w:r>
        <w:rPr>
          <w:rFonts w:hint="eastAsia" w:ascii="Arial" w:hAnsi="Arial" w:cs="Arial"/>
          <w:bCs/>
          <w:color w:val="FF0000"/>
          <w:lang w:val="en-US" w:eastAsia="zh-CN"/>
        </w:rPr>
        <w:t xml:space="preserve"> </w:t>
      </w:r>
      <w:r>
        <w:rPr>
          <w:rFonts w:hint="default" w:ascii="Arial" w:hAnsi="Arial" w:cs="Arial"/>
          <w:bCs/>
          <w:color w:val="FF0000"/>
          <w:lang w:val="en-US" w:eastAsia="zh-CN"/>
        </w:rPr>
        <w:t>Addition of n66 UL MIMO MPR</w:t>
      </w:r>
      <w:r>
        <w:rPr>
          <w:rFonts w:hint="eastAsia" w:ascii="Arial" w:hAnsi="Arial" w:cs="Arial"/>
          <w:bCs/>
          <w:color w:val="FF0000"/>
          <w:lang w:val="en-US" w:eastAsia="zh-CN"/>
        </w:rPr>
        <w:t>; MediaTek Beijing Inc;</w:t>
      </w:r>
      <w:r>
        <w:rPr>
          <w:rFonts w:hint="eastAsia" w:ascii="Arial" w:hAnsi="Arial" w:cs="Arial"/>
          <w:bCs/>
          <w:color w:val="FF0000"/>
        </w:rPr>
        <w:t>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default" w:ascii="Arial" w:hAnsi="Arial" w:cs="Arial"/>
          <w:bCs/>
          <w:color w:val="FF0000"/>
          <w:lang w:val="en-US" w:eastAsia="zh-CN"/>
        </w:rPr>
      </w:pPr>
      <w:r>
        <w:rPr>
          <w:rFonts w:hint="default" w:ascii="Arial" w:hAnsi="Arial" w:cs="Arial"/>
          <w:bCs/>
          <w:color w:val="FF0000"/>
          <w:lang w:val="en-US" w:eastAsia="zh-CN"/>
        </w:rPr>
        <w:t>R5-243123</w:t>
      </w:r>
      <w:r>
        <w:rPr>
          <w:rFonts w:hint="eastAsia" w:ascii="Arial" w:hAnsi="Arial" w:cs="Arial"/>
          <w:bCs/>
          <w:color w:val="FF0000"/>
          <w:lang w:val="en-US" w:eastAsia="zh-CN"/>
        </w:rPr>
        <w:t xml:space="preserve"> </w:t>
      </w:r>
      <w:r>
        <w:rPr>
          <w:rFonts w:hint="default" w:ascii="Arial" w:hAnsi="Arial" w:cs="Arial"/>
          <w:bCs/>
          <w:color w:val="FF0000"/>
          <w:lang w:val="en-US" w:eastAsia="zh-CN"/>
        </w:rPr>
        <w:t>Addition of PC2 for n8 UL MIMO into 6.2D.1 MOP TC</w:t>
      </w:r>
      <w:r>
        <w:rPr>
          <w:rFonts w:hint="eastAsia" w:ascii="Arial" w:hAnsi="Arial" w:cs="Arial"/>
          <w:bCs/>
          <w:color w:val="FF0000"/>
          <w:lang w:val="en-US" w:eastAsia="zh-CN"/>
        </w:rPr>
        <w:t>;</w:t>
      </w:r>
      <w:r>
        <w:rPr>
          <w:rFonts w:hint="eastAsia" w:ascii="Arial" w:hAnsi="Arial" w:cs="Arial"/>
          <w:bCs/>
          <w:color w:val="FF0000"/>
        </w:rPr>
        <w:t>China Unicom; RAN5#</w:t>
      </w:r>
      <w:r>
        <w:rPr>
          <w:rFonts w:hint="eastAsia" w:ascii="Arial" w:hAnsi="Arial" w:cs="Arial"/>
          <w:bCs/>
          <w:color w:val="FF0000"/>
          <w:lang w:val="en-US" w:eastAsia="zh-CN"/>
        </w:rPr>
        <w:t>103</w:t>
      </w:r>
    </w:p>
    <w:p>
      <w:pPr>
        <w:tabs>
          <w:tab w:val="left" w:pos="426"/>
          <w:tab w:val="left" w:pos="1701"/>
        </w:tabs>
        <w:overflowPunct/>
        <w:autoSpaceDE/>
        <w:autoSpaceDN/>
        <w:snapToGrid w:val="0"/>
        <w:spacing w:after="0"/>
        <w:ind w:left="1701" w:hanging="1701"/>
        <w:textAlignment w:val="auto"/>
        <w:rPr>
          <w:rFonts w:hint="eastAsia" w:ascii="Arial" w:hAnsi="Arial" w:cs="Arial"/>
          <w:bCs/>
          <w:color w:val="auto"/>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90D7CCD"/>
    <w:rsid w:val="10F938A5"/>
    <w:rsid w:val="133346CB"/>
    <w:rsid w:val="13F32E9A"/>
    <w:rsid w:val="153168D0"/>
    <w:rsid w:val="1AA65A53"/>
    <w:rsid w:val="1BA90A6D"/>
    <w:rsid w:val="1DE626A2"/>
    <w:rsid w:val="20F20B08"/>
    <w:rsid w:val="224F3AA2"/>
    <w:rsid w:val="25A063FE"/>
    <w:rsid w:val="2A540A28"/>
    <w:rsid w:val="2CB223D7"/>
    <w:rsid w:val="351651E2"/>
    <w:rsid w:val="37D75A4A"/>
    <w:rsid w:val="3B537A97"/>
    <w:rsid w:val="3F371466"/>
    <w:rsid w:val="3F781085"/>
    <w:rsid w:val="411869D0"/>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2242</Words>
  <Characters>3589</Characters>
  <Lines>179</Lines>
  <Paragraphs>224</Paragraphs>
  <TotalTime>13</TotalTime>
  <ScaleCrop>false</ScaleCrop>
  <LinksUpToDate>false</LinksUpToDate>
  <CharactersWithSpaces>5607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2024-05-30T10:36:17Z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